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3F" w:rsidRPr="00BF743F" w:rsidRDefault="00BF743F" w:rsidP="00BF743F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F743F">
        <w:rPr>
          <w:rFonts w:ascii="Times New Roman" w:hAnsi="Times New Roman" w:cs="Times New Roman"/>
          <w:b/>
          <w:i/>
          <w:sz w:val="32"/>
          <w:szCs w:val="24"/>
        </w:rPr>
        <w:t>Zestaw pytań specjalnościowych – do dyspozycji przewodniczącego Komisji. Kierunek pedagogika, specjalność pedagogika opiekuńczo-wychowawcza</w:t>
      </w:r>
      <w:r w:rsidRPr="00BF743F">
        <w:rPr>
          <w:rFonts w:ascii="Times New Roman" w:eastAsia="Times New Roman" w:hAnsi="Times New Roman" w:cs="Times New Roman"/>
          <w:b/>
          <w:i/>
          <w:sz w:val="32"/>
          <w:szCs w:val="24"/>
        </w:rPr>
        <w:t>.</w:t>
      </w:r>
      <w:r w:rsidRPr="00BF743F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24"/>
        </w:rPr>
        <w:t>Studia I</w:t>
      </w:r>
      <w:r w:rsidRPr="00BF743F">
        <w:rPr>
          <w:rFonts w:ascii="Times New Roman" w:hAnsi="Times New Roman" w:cs="Times New Roman"/>
          <w:b/>
          <w:i/>
          <w:sz w:val="32"/>
          <w:szCs w:val="24"/>
        </w:rPr>
        <w:t xml:space="preserve"> stopnia</w:t>
      </w:r>
    </w:p>
    <w:p w:rsidR="00BF743F" w:rsidRP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>Twórczość i działalność prekursorów pedagogiki opiekuńczej.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 xml:space="preserve"> System opiekuńczo - wychowawczy Janusza Korczaka.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 xml:space="preserve"> Koncepcja gniazd sierocych Kazimierza Jeżewskiego.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>System wychowania opiekuńczego Józefa Czesława Babickiego.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>Koncepcja ognisk wychowawczych Kazimierza Lisieckiego.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>Geneza i etapy rozwoju pedagogiki opiekuńczej.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>Polska tożsamość pedagogiki opiekuńczej.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>Omów koncepcje polskiej pedagogiki opiekuńczej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 xml:space="preserve"> Pojęcie opieki na gruncie pedagogiki polskiej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>Struktura opieki.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>Potrzeby opiekuńcze.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>Atmosfera opieki.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>Funkcje opieki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>Zakresy opieki.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 xml:space="preserve"> Proces opieki.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>Stosunek opiekuńczy.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>Kategorie opieki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>Pojęcie i zasady wychowania opiekuńczego.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 xml:space="preserve">Relacje pomiędzy wychowaniem a opieką. 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F743F">
        <w:rPr>
          <w:rFonts w:ascii="Times New Roman" w:hAnsi="Times New Roman" w:cs="Times New Roman"/>
          <w:sz w:val="24"/>
          <w:szCs w:val="24"/>
        </w:rPr>
        <w:t>ksjologia opieki  i wychowania.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>Pojęcie i kategorie sieroctwa.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>Substytuty opieki rodzinnej.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>Podstawowe pojęcia pedagogiki opiekuńczej.</w:t>
      </w:r>
    </w:p>
    <w:p w:rsid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>Materialne podstawy pracy opiekuńczo – wychowawczej.</w:t>
      </w:r>
    </w:p>
    <w:p w:rsidR="00BF743F" w:rsidRPr="00BF743F" w:rsidRDefault="00BF743F" w:rsidP="00BF7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43F">
        <w:rPr>
          <w:rFonts w:ascii="Times New Roman" w:hAnsi="Times New Roman" w:cs="Times New Roman"/>
          <w:sz w:val="24"/>
          <w:szCs w:val="24"/>
        </w:rPr>
        <w:t>Diagnozowanie potrzeb opiekuńczo – wychowawczych.</w:t>
      </w:r>
    </w:p>
    <w:p w:rsidR="00BF743F" w:rsidRPr="00BF743F" w:rsidRDefault="006F3632" w:rsidP="00BF74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</w:t>
      </w:r>
      <w:bookmarkStart w:id="0" w:name="_GoBack"/>
      <w:bookmarkEnd w:id="0"/>
      <w:r w:rsidR="00BF743F" w:rsidRPr="00BF743F">
        <w:rPr>
          <w:rFonts w:ascii="Times New Roman" w:hAnsi="Times New Roman" w:cs="Times New Roman"/>
          <w:sz w:val="24"/>
          <w:szCs w:val="24"/>
        </w:rPr>
        <w:t xml:space="preserve">. dr Ireneusz </w:t>
      </w:r>
      <w:proofErr w:type="spellStart"/>
      <w:r w:rsidR="00BF743F" w:rsidRPr="00BF743F">
        <w:rPr>
          <w:rFonts w:ascii="Times New Roman" w:hAnsi="Times New Roman" w:cs="Times New Roman"/>
          <w:sz w:val="24"/>
          <w:szCs w:val="24"/>
        </w:rPr>
        <w:t>Pyrzyk</w:t>
      </w:r>
      <w:proofErr w:type="spellEnd"/>
      <w:r w:rsidR="00BF743F" w:rsidRPr="00BF743F">
        <w:rPr>
          <w:rFonts w:ascii="Times New Roman" w:hAnsi="Times New Roman" w:cs="Times New Roman"/>
          <w:sz w:val="24"/>
          <w:szCs w:val="24"/>
        </w:rPr>
        <w:t>, prof. KSW</w:t>
      </w:r>
    </w:p>
    <w:p w:rsidR="00654EEF" w:rsidRPr="00BF743F" w:rsidRDefault="00654EEF" w:rsidP="00BF743F">
      <w:pPr>
        <w:spacing w:line="360" w:lineRule="auto"/>
        <w:rPr>
          <w:sz w:val="24"/>
          <w:szCs w:val="24"/>
        </w:rPr>
      </w:pPr>
    </w:p>
    <w:sectPr w:rsidR="00654EEF" w:rsidRPr="00BF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07058"/>
    <w:multiLevelType w:val="hybridMultilevel"/>
    <w:tmpl w:val="BF0CB4E0"/>
    <w:lvl w:ilvl="0" w:tplc="471A26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3F"/>
    <w:rsid w:val="00654EEF"/>
    <w:rsid w:val="006F3632"/>
    <w:rsid w:val="00B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4B39E-F21A-46A2-9242-3CC91A5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4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2020-01-28T14:41:00Z</dcterms:created>
  <dcterms:modified xsi:type="dcterms:W3CDTF">2020-01-28T15:04:00Z</dcterms:modified>
</cp:coreProperties>
</file>