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CC" w:rsidRDefault="00E427CC" w:rsidP="00E427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KUJAWSKA SZKOŁA WYŻSZA WE WŁOCŁAWKU</w:t>
      </w:r>
    </w:p>
    <w:p w:rsidR="00E427CC" w:rsidRDefault="00E427CC" w:rsidP="00E427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WYDZIAŁ NAUK </w:t>
      </w:r>
      <w:r>
        <w:rPr>
          <w:rFonts w:ascii="Times New Roman" w:hAnsi="Times New Roman" w:cs="Times New Roman"/>
          <w:bCs/>
          <w:sz w:val="24"/>
          <w:szCs w:val="24"/>
        </w:rPr>
        <w:t>SPOŁECZNYCH I TECHNICZNYCH</w:t>
      </w:r>
    </w:p>
    <w:p w:rsidR="00E427CC" w:rsidRDefault="00E427CC" w:rsidP="00E427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 STUDIÓW: PEDAGOGIKA</w:t>
      </w:r>
    </w:p>
    <w:p w:rsidR="00E427CC" w:rsidRDefault="00E427CC" w:rsidP="00E427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SPECJALNOŚĆ: PEDAGOGIKA WCZESNOSZKOLNA</w:t>
      </w:r>
      <w:r>
        <w:rPr>
          <w:rFonts w:ascii="Times New Roman" w:hAnsi="Times New Roman" w:cs="Times New Roman"/>
          <w:bCs/>
          <w:sz w:val="24"/>
          <w:szCs w:val="24"/>
        </w:rPr>
        <w:t xml:space="preserve"> Z WYCHOWANIEM FIZYCZNYM</w:t>
      </w:r>
      <w:bookmarkStart w:id="0" w:name="_GoBack"/>
      <w:bookmarkEnd w:id="0"/>
    </w:p>
    <w:p w:rsidR="00E427CC" w:rsidRDefault="00E427CC" w:rsidP="00E427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STUDENTÓW STUDIÓW NIESTACJONARNYCH II STOPNIA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PROFIL PRAKTYCZNY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DZIENNIK PRAKTYKI PEDAGOGICZNEJ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ZALICZENIE  PRAKTYKI  PEDAGOGICZNEJ I SEMESTR-MIESIĄC ……………………………………………………………………………………….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placówki/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ZALICZENIE  PRAKTYKI  PEDAGOGICZNEJ II SEMESTR MIESIĄC 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placówki/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ZALICZENIE  PRAKTYKI  PEDAGOGICZNEJ III SEMESTR MIESIĄC 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placówki/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E427CC" w:rsidRDefault="00E427CC" w:rsidP="00E427CC">
      <w:pPr>
        <w:rPr>
          <w:rFonts w:ascii="Times New Roman" w:hAnsi="Times New Roman" w:cs="Times New Roman"/>
          <w:bCs/>
          <w:sz w:val="24"/>
          <w:szCs w:val="24"/>
        </w:rPr>
      </w:pPr>
    </w:p>
    <w:p w:rsidR="00E427CC" w:rsidRDefault="00E427CC" w:rsidP="00E427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praktyki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stanowi integralną część kształcenia w Kujawskiej Szkole Wyższej we Włocławku na kierunku Pedagogika. Praktyka śródroczna i ciągła na studiach niestacjonarnych na kierunku pedagogika w ramach specjalności pedagogika wczesnoszkolna ma na celu przygotowanie studentów do przyszłej pracy dydaktyczno – wychowawczo – opiekuńczej poprzez poznanie całokształtu oddziaływań wychowawczych i dydaktycznych stosowanych  wobec dzieci w młodszym wieku szkolnym.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konfrontację i uogólnienie zdobytej wiedzy z zakresu przedmiotów pedagogicznych i specjalistycznych.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hospitację szeroko rozumianych instytucji zajmujących się edukacją wczesnoszkolną, w których wzorcowo wykonywane są zadania z zakresu pracy pedagogicznej.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pedagogicznych  i pomocowych w naturalnych warunkach placówek zajmujących się edukacją;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pogłębienie zainteresowań obraną specjalnością zawodową oraz zachęcanie do stosowania nowatorskich koncepcji w przyszłej pracy zawodowej;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właściwych postaw pedagogicznych i przygotowanie studentów do przyszłej pracy zawodowej;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nowych rozwiązań w zakresie oddziaływań terapeutycznych, aby jak najlepiej przygotować je do samodzielnej pracy zawodowej w zakresie specjalizacji;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 opanowanie metod i technik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zakresie edukacji dzieci, 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poszerzenie znajomości całokształtu pracy pedagogicznej  różnych placówek, w których student będzie odbywać praktykę;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badań naukowych związanych z przygotowywaną pracą dyplomową.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praktyki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praktyki specjalnościowej ciągłej i śródrocznej studenci powinni poznać i wykonać następujące zadania: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ze strukturą organizacyjną i zasadami funkcjonowania placówek i instytucji, w których odbywają się praktyki;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poznać specyfikę, rolę i znaczenie poszczególnych placówek i instytucji oraz sposoby realizacji przez nie treści programowych;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podstawową dokumentacją i „jej obiegiem”;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się do stosowania zdobytej wiedzy merytorycznej i metodycznej w praktyce;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poznać zadania i obowiązki pracowników instytucji w tym szczególności nauczyciela – wychowawcy w szkole 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zasadami i formami współpracy ze środowiskami wspomagającymi i oddziałującymi na osoby przebywające w danej placówce;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towarzyszyć nauczycielowi, wychowawcy, metodykowi w trakcie wykonywania przez niego różnego typu zajęć administracyjnych, pomocowych i typowo edukacyjnych;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wykonywać samodzielnie niektóre czynności pod kierunkiem i opieką bezpośredniego opiekuna praktyki.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Obowiązki studentów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zapoznania się z programem praktyk;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zgłoszenia się do instytucji, placówki, w której student odbywa praktykę w terminie wyznaczonym przez osobę kierującą daną placówką lub przez uczelnię;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przebywanie na terenie instytucji od rozpoczęcia praktyki do jej zakończenia w czasie i godzinach wyznaczonych przez dyrektora danej placówki;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sumiennego wykonania zadań wynikających z programu praktyki i zadań zleconych przez zwierzchników, dyrektora bądź bezpośredniego opiekuna w miejscu praktyki;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uczestniczenie w radach pedagogicznych, zebraniach i uroczystościach, które odbywają się na terenie placówki o ile dyrektor wyrazi na to zgodę;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dyscypliny pracy, jaka obowiązuje wszystkich pracowników placówki;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na bieżąco Dziennika Praktyk z przedstawieniem w nim własnych spostrzeżeń i uwag oraz potwierdzeniem realizacji poszczególnych zadań praktyki przez opiekuna- instruktora w danej placówce, w której student odbywa praktykę;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uzupełnianie teczki metodycznej, w której student gromadzi dodatkowe dokumenty niezbędne do napisania pracy dyplomowej. Każdy dokument powinien być szczegółowo opisany;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bezpośrednio po zakończeniu praktyki Dziennika Praktyk wraz z indeksem do Dziekanatu Wydziału Nauk Pedagogicznych celem zaopiniowania odbytej praktyki przez opiekuna praktyk na  kierunku Pedagogika oraz dokonania ostatecznego zaliczenia i wpisu do indeksu przez Dziekana Wydziału lub Prodziekana.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i zaliczenie praktyki specjalnościowej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zaliczenia praktyki ciągłej i śródrocznej specjalnościowej jest właściwie prowadzony Dziennik Praktyk wraz z opinią bezpośredniego przełożonego, podpisaną przez dyrekcję placówki, w której student odbywał praktykę. Niezbędnym elementem do zaliczenia praktyki jest pozytywnie zaopiniowany i oceniony Dziennik Praktyk przez opiekuna praktyk kierunku Pedagogika. Studenci zwolnieni z praktyki specjalnościowej (ciągłej i śródrocznej) zobowiązani są do dokonania odpowiedniego wpisu w Dzienniku Praktyk wraz z opinią dyrektora lub kierownika placówki, instytucji, w której są oni zatrudnieni.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ZAGADNIENIA WSTĘPNE: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ze strukturą organizacyjną i zasadami funkcjonowania placówki w której odbywa się praktykę;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specyfiki danej placówki oraz sposoby realizacji przez nią treści programowych;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 podstawową dokumentacją i „jej obiegiem”;</w:t>
      </w:r>
    </w:p>
    <w:p w:rsidR="00E427CC" w:rsidRDefault="00E427CC" w:rsidP="00E427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7380"/>
      </w:tblGrid>
      <w:tr w:rsidR="00E427CC" w:rsidTr="00E427CC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</w:pPr>
            <w: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t>Liczba godzin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</w:pPr>
            <w:r>
              <w:t>Wykonane zadania</w:t>
            </w:r>
          </w:p>
        </w:tc>
      </w:tr>
      <w:tr w:rsidR="00E427CC" w:rsidTr="00E427CC">
        <w:trPr>
          <w:trHeight w:val="108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</w:pPr>
            <w:r>
              <w:lastRenderedPageBreak/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t>Liczba godzin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</w:pPr>
            <w:r>
              <w:t>Wykonane zadania</w:t>
            </w:r>
          </w:p>
        </w:tc>
      </w:tr>
      <w:tr w:rsidR="00E427CC" w:rsidTr="00E427CC">
        <w:trPr>
          <w:trHeight w:val="78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</w:tbl>
    <w:p w:rsidR="00E427CC" w:rsidRDefault="00E427CC" w:rsidP="00E427CC"/>
    <w:p w:rsidR="00E427CC" w:rsidRDefault="00E427CC" w:rsidP="00E427CC">
      <w:r>
        <w:t>Uwagi i spostrzeżenia:</w:t>
      </w:r>
    </w:p>
    <w:p w:rsidR="00E427CC" w:rsidRDefault="00E427CC" w:rsidP="00E427CC"/>
    <w:p w:rsidR="00E427CC" w:rsidRDefault="00E427CC" w:rsidP="00E427CC"/>
    <w:p w:rsidR="00E427CC" w:rsidRDefault="00E427CC" w:rsidP="00E427CC"/>
    <w:p w:rsidR="00E427CC" w:rsidRDefault="00E427CC" w:rsidP="00E427CC"/>
    <w:p w:rsidR="00E427CC" w:rsidRDefault="00E427CC" w:rsidP="00E427CC"/>
    <w:p w:rsidR="00E427CC" w:rsidRDefault="00E427CC" w:rsidP="00E427CC"/>
    <w:p w:rsidR="00E427CC" w:rsidRDefault="00E427CC" w:rsidP="00E427CC"/>
    <w:p w:rsidR="00E427CC" w:rsidRDefault="00E427CC" w:rsidP="00E427CC">
      <w:r>
        <w:t>Potwierdzenia nauczyciela prowadzącego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E427CC" w:rsidTr="00E427CC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E427CC" w:rsidTr="00E427CC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E427CC" w:rsidTr="00E427CC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E427CC" w:rsidTr="00E427CC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E427CC" w:rsidTr="00E427CC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E427CC" w:rsidTr="00E427CC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/>
        </w:tc>
      </w:tr>
      <w:tr w:rsidR="00E427CC" w:rsidTr="00E427CC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E427CC" w:rsidRDefault="00E42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NAUCZYCIEL PROWADZĄCY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NAUCZYCIEL PROWADZĄCY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NAUCZYCIEL PROWADZĄCY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NAUCZYCIEL PROWADZĄCY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NAUCZYCIEL PROWADZĄCY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NAUCZYCIEL PROWADZĄCY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E427CC" w:rsidRDefault="00E427CC" w:rsidP="00E427CC">
      <w:pPr>
        <w:tabs>
          <w:tab w:val="left" w:leader="dot" w:pos="9072"/>
        </w:tabs>
      </w:pPr>
      <w:r>
        <w:t xml:space="preserve">DATA </w:t>
      </w:r>
      <w: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E427CC" w:rsidRDefault="00E427CC" w:rsidP="00E427CC">
      <w:pPr>
        <w:tabs>
          <w:tab w:val="left" w:leader="dot" w:pos="9072"/>
        </w:tabs>
      </w:pPr>
      <w:r>
        <w:t>TEMAT ZAJĘĆ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ZAJĘĆ :OGÓLNE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ab/>
      </w:r>
    </w:p>
    <w:p w:rsidR="00E427CC" w:rsidRDefault="00E427CC" w:rsidP="00E427CC">
      <w:pPr>
        <w:tabs>
          <w:tab w:val="left" w:leader="dot" w:pos="9072"/>
        </w:tabs>
      </w:pPr>
      <w:r>
        <w:t>CELE OPERACYJNE: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METODY</w:t>
      </w:r>
      <w:r>
        <w:tab/>
      </w:r>
    </w:p>
    <w:p w:rsidR="00E427CC" w:rsidRDefault="00E427CC" w:rsidP="00E427CC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E427CC" w:rsidTr="00E427CC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CC" w:rsidRDefault="00E42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E427CC" w:rsidTr="00E427CC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CC" w:rsidRDefault="00E427CC">
            <w:pPr>
              <w:rPr>
                <w:rFonts w:ascii="Times New Roman" w:hAnsi="Times New Roman" w:cs="Times New Roman"/>
              </w:rPr>
            </w:pPr>
          </w:p>
        </w:tc>
      </w:tr>
    </w:tbl>
    <w:p w:rsidR="00E427CC" w:rsidRDefault="00E427CC" w:rsidP="00E427CC">
      <w:pPr>
        <w:rPr>
          <w:rFonts w:ascii="Times New Roman" w:hAnsi="Times New Roman" w:cs="Times New Roman"/>
        </w:rPr>
      </w:pP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E427CC" w:rsidRDefault="00E427CC" w:rsidP="00E42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E427CC" w:rsidRDefault="00E427CC" w:rsidP="00E427CC"/>
    <w:p w:rsidR="008C1ADE" w:rsidRDefault="008C1ADE"/>
    <w:sectPr w:rsidR="008C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CC"/>
    <w:rsid w:val="008C1ADE"/>
    <w:rsid w:val="00E4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99EA-B702-40BB-8147-14CBC679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7C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1837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2018-03-19T14:12:00Z</dcterms:created>
  <dcterms:modified xsi:type="dcterms:W3CDTF">2018-03-19T14:14:00Z</dcterms:modified>
</cp:coreProperties>
</file>