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C0" w:rsidRDefault="00DB7BC0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Zagadnienia na egzamin dyplomowy </w:t>
      </w:r>
    </w:p>
    <w:p w:rsidR="00DB7BC0" w:rsidRDefault="00DB7BC0">
      <w:pPr>
        <w:pStyle w:val="Tytu"/>
        <w:rPr>
          <w:sz w:val="28"/>
          <w:szCs w:val="28"/>
        </w:rPr>
      </w:pPr>
      <w:r>
        <w:rPr>
          <w:sz w:val="28"/>
          <w:szCs w:val="28"/>
        </w:rPr>
        <w:t>na Wydziale Nauk Społecznych i Technicznych</w:t>
      </w:r>
    </w:p>
    <w:p w:rsidR="00DB7BC0" w:rsidRDefault="00DB7BC0">
      <w:pPr>
        <w:pStyle w:val="Tytu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kierunek Administracja</w:t>
      </w:r>
    </w:p>
    <w:p w:rsidR="00DB7BC0" w:rsidRDefault="00DB7BC0">
      <w:pPr>
        <w:pStyle w:val="Nagwek1"/>
        <w:rPr>
          <w:sz w:val="24"/>
          <w:szCs w:val="24"/>
        </w:rPr>
      </w:pPr>
    </w:p>
    <w:p w:rsidR="00DB7BC0" w:rsidRDefault="00DB7BC0">
      <w:pPr>
        <w:pStyle w:val="Nagwek1"/>
        <w:rPr>
          <w:sz w:val="24"/>
          <w:szCs w:val="24"/>
        </w:rPr>
      </w:pPr>
      <w:r>
        <w:rPr>
          <w:sz w:val="24"/>
          <w:szCs w:val="24"/>
        </w:rPr>
        <w:t>Grupa A – Ogólne</w:t>
      </w:r>
    </w:p>
    <w:p w:rsidR="00DB7BC0" w:rsidRDefault="00DB7BC0"/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administracji publicznej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administracji publicznej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cechy aktu administracyjnego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administracyjnoprawny – pojęcie, elementy i sposoby nawiązania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Władztwo administracyjne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Organy administracji publicznej – pojęcie i cechy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samorządu i samorządu terytorialnego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gminy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powiatu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samorządu województwa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samorządem terytorialnym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organów państwa w Konstytucji RP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prawa w świetle Konstytucji RP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procedury legislacyjnej w Polsce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samorządu terytorialnego w Polsce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prawa w ujęciu przedmiotowym i podmiotowym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cywilne a prawo administracyjne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normy prawnej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wykładni normy prawnej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Administracja rządowa 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Prawne formy działania administracji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pracy – definicja i cechy charakterystyczne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pracę, jego ochrona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rozwiązywania i ustania stosunku pracy</w:t>
      </w:r>
    </w:p>
    <w:p w:rsidR="00DB7BC0" w:rsidRDefault="00DB7B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w polskim procesie karnym</w:t>
      </w:r>
    </w:p>
    <w:p w:rsidR="00DB7BC0" w:rsidRDefault="00DB7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BC0" w:rsidRDefault="00DB7BC0">
      <w:pPr>
        <w:pStyle w:val="Nagwek2"/>
      </w:pPr>
      <w:bookmarkStart w:id="0" w:name="_GoBack"/>
      <w:bookmarkEnd w:id="0"/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>
      <w:pPr>
        <w:pStyle w:val="Nagwek2"/>
      </w:pPr>
    </w:p>
    <w:p w:rsidR="00DB7BC0" w:rsidRDefault="00DB7BC0"/>
    <w:p w:rsidR="00DB7BC0" w:rsidRDefault="00DB7BC0">
      <w:pPr>
        <w:pStyle w:val="Nagwek2"/>
      </w:pPr>
      <w:r>
        <w:lastRenderedPageBreak/>
        <w:t>Specjalność: administracja publiczna</w:t>
      </w:r>
    </w:p>
    <w:p w:rsidR="00DB7BC0" w:rsidRDefault="00DB7BC0"/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stosowania przepisów Kodeksu postępowania administracyjnego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postępowania administracyjnego – organ, strona, podmioty na prawach strony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wszczęcia postępowania administracyjnego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administracyjna – pojęcie, charakter prawny, elementy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prawne w postępowaniu administracyjnym – odwołanie od decyzji, zażalenie, wniosek o ponowne rozpatrzenie sprawy, wznowienie postępowania administracyjnego, stwierdzenie nieważności decyzji, uchylenie lub zmiana decyzji ostatecznej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administracji publicznej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organu administracyjnego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informacji publicznej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Sądowa kontrola administracji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Wolność gospodarcza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działalności gospodarczej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przedsiębiorcy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Reglamentacja działalności gospodarczej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 jako przedsiębiorca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administracyjna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podmiotów przy wydawaniu aktów normatywnych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Przestępstwa urzędowe wg Kodeksu karnego – charakterystyka ogólna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udostępniania akt postępowania administracyjnego jego stronom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nieograniczony jako tryb postępowania o udzielenie zamówienia publicznego. </w:t>
      </w:r>
    </w:p>
    <w:p w:rsidR="00DB7BC0" w:rsidRDefault="00DB7B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zamówień publicznych</w:t>
      </w:r>
    </w:p>
    <w:p w:rsidR="00DB7BC0" w:rsidRDefault="00DB7BC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B7BC0" w:rsidSect="00DB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F78"/>
    <w:multiLevelType w:val="hybridMultilevel"/>
    <w:tmpl w:val="7D30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B232AAB"/>
    <w:multiLevelType w:val="hybridMultilevel"/>
    <w:tmpl w:val="6A060A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6434B8D"/>
    <w:multiLevelType w:val="hybridMultilevel"/>
    <w:tmpl w:val="B3CC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C0"/>
    <w:rsid w:val="000F4CF6"/>
    <w:rsid w:val="00CA7013"/>
    <w:rsid w:val="00D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0E8BF-A15B-4D7E-8E18-B4A9F2C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rFonts w:cstheme="minorBidi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outlineLvl w:val="1"/>
    </w:pPr>
    <w:rPr>
      <w:rFonts w:cstheme="min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theme="minorBid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na egzamin dyplomowy </vt:lpstr>
    </vt:vector>
  </TitlesOfParts>
  <Company>Uniwersytet Mikołaja Kopernika w Toruniu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na egzamin dyplomowy</dc:title>
  <dc:subject/>
  <dc:creator>WPIA</dc:creator>
  <cp:keywords/>
  <dc:description/>
  <cp:lastModifiedBy>Kasia</cp:lastModifiedBy>
  <cp:revision>2</cp:revision>
  <cp:lastPrinted>2019-04-03T09:25:00Z</cp:lastPrinted>
  <dcterms:created xsi:type="dcterms:W3CDTF">2019-04-03T09:26:00Z</dcterms:created>
  <dcterms:modified xsi:type="dcterms:W3CDTF">2019-04-03T09:26:00Z</dcterms:modified>
</cp:coreProperties>
</file>