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7D" w:rsidRDefault="0046537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-557530</wp:posOffset>
            </wp:positionV>
            <wp:extent cx="5760720" cy="8216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ziom_kolor.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37D" w:rsidRDefault="0046537D"/>
    <w:p w:rsidR="0046537D" w:rsidRPr="0046537D" w:rsidRDefault="0046537D" w:rsidP="0046537D">
      <w:pPr>
        <w:jc w:val="center"/>
        <w:rPr>
          <w:b/>
          <w:sz w:val="28"/>
        </w:rPr>
      </w:pPr>
      <w:r w:rsidRPr="0046537D">
        <w:rPr>
          <w:b/>
          <w:sz w:val="28"/>
        </w:rPr>
        <w:t>SEMINARIUM</w:t>
      </w:r>
    </w:p>
    <w:p w:rsidR="0046537D" w:rsidRPr="0046537D" w:rsidRDefault="0046537D" w:rsidP="0046537D">
      <w:pPr>
        <w:jc w:val="center"/>
        <w:rPr>
          <w:sz w:val="28"/>
        </w:rPr>
      </w:pPr>
      <w:r w:rsidRPr="0046537D">
        <w:rPr>
          <w:sz w:val="28"/>
        </w:rPr>
        <w:t>„Innowacyjne metody pracy z nieletnimi”</w:t>
      </w:r>
    </w:p>
    <w:p w:rsidR="0046537D" w:rsidRPr="0046537D" w:rsidRDefault="0046537D" w:rsidP="0046537D">
      <w:pPr>
        <w:jc w:val="center"/>
        <w:rPr>
          <w:b/>
          <w:sz w:val="24"/>
        </w:rPr>
      </w:pPr>
      <w:r w:rsidRPr="0046537D">
        <w:rPr>
          <w:b/>
          <w:sz w:val="24"/>
        </w:rPr>
        <w:t xml:space="preserve">11 maja 2018 r. </w:t>
      </w:r>
    </w:p>
    <w:p w:rsidR="0046537D" w:rsidRPr="0046537D" w:rsidRDefault="0046537D" w:rsidP="0046537D">
      <w:pPr>
        <w:jc w:val="both"/>
        <w:rPr>
          <w:sz w:val="24"/>
        </w:rPr>
      </w:pPr>
      <w:r w:rsidRPr="0046537D">
        <w:rPr>
          <w:sz w:val="24"/>
        </w:rPr>
        <w:t>Kujawska Szkoła Wyższa we Włocławku, Collegium Novum, ul. Okrzei 94A</w:t>
      </w:r>
      <w:r>
        <w:rPr>
          <w:sz w:val="24"/>
        </w:rPr>
        <w:t>, sala nr 50 V piętro</w:t>
      </w:r>
    </w:p>
    <w:p w:rsidR="0046537D" w:rsidRPr="0046537D" w:rsidRDefault="0046537D" w:rsidP="0046537D">
      <w:pPr>
        <w:jc w:val="both"/>
        <w:rPr>
          <w:sz w:val="24"/>
        </w:rPr>
      </w:pPr>
      <w:r w:rsidRPr="0046537D">
        <w:rPr>
          <w:b/>
          <w:sz w:val="24"/>
        </w:rPr>
        <w:t>10.00-10.10</w:t>
      </w:r>
      <w:r w:rsidRPr="0046537D">
        <w:rPr>
          <w:sz w:val="24"/>
        </w:rPr>
        <w:t xml:space="preserve"> Otwarcie konferencji: </w:t>
      </w:r>
      <w:r>
        <w:rPr>
          <w:sz w:val="24"/>
        </w:rPr>
        <w:t xml:space="preserve">Sławomir Kopyść, </w:t>
      </w:r>
      <w:r w:rsidR="00AE7912">
        <w:rPr>
          <w:sz w:val="24"/>
        </w:rPr>
        <w:t xml:space="preserve">Członek Zarządu </w:t>
      </w:r>
      <w:r w:rsidRPr="0046537D">
        <w:rPr>
          <w:sz w:val="24"/>
        </w:rPr>
        <w:t>Wo</w:t>
      </w:r>
      <w:r>
        <w:rPr>
          <w:sz w:val="24"/>
        </w:rPr>
        <w:t>jewództwa Kujawsko-Pomorskiego</w:t>
      </w:r>
    </w:p>
    <w:p w:rsidR="0046537D" w:rsidRPr="002318FC" w:rsidRDefault="0046537D" w:rsidP="0046537D">
      <w:pPr>
        <w:jc w:val="both"/>
        <w:rPr>
          <w:b/>
          <w:sz w:val="24"/>
        </w:rPr>
      </w:pPr>
      <w:r w:rsidRPr="0046537D">
        <w:rPr>
          <w:b/>
          <w:sz w:val="24"/>
        </w:rPr>
        <w:t xml:space="preserve">10.10-10.20 </w:t>
      </w:r>
      <w:r w:rsidRPr="0046537D">
        <w:rPr>
          <w:i/>
          <w:sz w:val="24"/>
        </w:rPr>
        <w:t>Odpowiedzialność nieletnich</w:t>
      </w:r>
      <w:r>
        <w:rPr>
          <w:sz w:val="24"/>
        </w:rPr>
        <w:t xml:space="preserve"> - </w:t>
      </w:r>
      <w:r w:rsidR="008C5736">
        <w:rPr>
          <w:sz w:val="24"/>
        </w:rPr>
        <w:t xml:space="preserve">Ewa </w:t>
      </w:r>
      <w:proofErr w:type="spellStart"/>
      <w:r w:rsidR="008C5736">
        <w:rPr>
          <w:sz w:val="24"/>
        </w:rPr>
        <w:t>Felińczak</w:t>
      </w:r>
      <w:proofErr w:type="spellEnd"/>
      <w:r>
        <w:rPr>
          <w:sz w:val="24"/>
        </w:rPr>
        <w:t>,</w:t>
      </w:r>
      <w:r w:rsidR="008C5736">
        <w:rPr>
          <w:sz w:val="24"/>
        </w:rPr>
        <w:t xml:space="preserve"> </w:t>
      </w:r>
      <w:r w:rsidRPr="0046537D">
        <w:rPr>
          <w:sz w:val="24"/>
        </w:rPr>
        <w:t xml:space="preserve">Prezes Sądu </w:t>
      </w:r>
      <w:r>
        <w:rPr>
          <w:sz w:val="24"/>
        </w:rPr>
        <w:t xml:space="preserve">Okręgowego </w:t>
      </w:r>
      <w:r w:rsidRPr="0046537D">
        <w:rPr>
          <w:sz w:val="24"/>
        </w:rPr>
        <w:t xml:space="preserve">we Włocławku </w:t>
      </w:r>
    </w:p>
    <w:p w:rsidR="0046537D" w:rsidRPr="002318FC" w:rsidRDefault="0046537D" w:rsidP="0046537D">
      <w:pPr>
        <w:jc w:val="both"/>
        <w:rPr>
          <w:b/>
          <w:sz w:val="24"/>
        </w:rPr>
      </w:pPr>
      <w:r w:rsidRPr="0046537D">
        <w:rPr>
          <w:b/>
          <w:sz w:val="24"/>
        </w:rPr>
        <w:t xml:space="preserve">10.20-11.45 </w:t>
      </w:r>
      <w:r>
        <w:rPr>
          <w:sz w:val="24"/>
        </w:rPr>
        <w:t xml:space="preserve">Wykład inauguracyjny: </w:t>
      </w:r>
      <w:r w:rsidRPr="0046537D">
        <w:rPr>
          <w:i/>
          <w:sz w:val="24"/>
        </w:rPr>
        <w:t xml:space="preserve">Zachowania ryzykowne nastolatków – zjawisko, uwarunkowania, przyczyny, profilaktyka. Ujęcie </w:t>
      </w:r>
      <w:proofErr w:type="spellStart"/>
      <w:r w:rsidRPr="0046537D">
        <w:rPr>
          <w:i/>
          <w:sz w:val="24"/>
        </w:rPr>
        <w:t>socjopedagogiczne</w:t>
      </w:r>
      <w:proofErr w:type="spellEnd"/>
      <w:r>
        <w:rPr>
          <w:sz w:val="24"/>
        </w:rPr>
        <w:t xml:space="preserve"> -  prof. Mariusz </w:t>
      </w:r>
      <w:proofErr w:type="spellStart"/>
      <w:r w:rsidRPr="0046537D">
        <w:rPr>
          <w:sz w:val="24"/>
        </w:rPr>
        <w:t>Jędrzejko</w:t>
      </w:r>
      <w:proofErr w:type="spellEnd"/>
      <w:r w:rsidRPr="0046537D">
        <w:rPr>
          <w:sz w:val="24"/>
        </w:rPr>
        <w:t>, Centrum Profilaktyki Społecznej</w:t>
      </w:r>
    </w:p>
    <w:p w:rsidR="0046537D" w:rsidRPr="002E70F5" w:rsidRDefault="0046537D" w:rsidP="0046537D">
      <w:pPr>
        <w:jc w:val="both"/>
        <w:rPr>
          <w:b/>
          <w:sz w:val="24"/>
        </w:rPr>
      </w:pPr>
      <w:r w:rsidRPr="0046537D">
        <w:rPr>
          <w:b/>
          <w:sz w:val="24"/>
        </w:rPr>
        <w:t xml:space="preserve">11.45-12.00 </w:t>
      </w:r>
      <w:r w:rsidR="002E70F5">
        <w:rPr>
          <w:b/>
          <w:sz w:val="24"/>
        </w:rPr>
        <w:t xml:space="preserve"> </w:t>
      </w:r>
      <w:r w:rsidRPr="0046537D">
        <w:rPr>
          <w:sz w:val="24"/>
        </w:rPr>
        <w:t>Przerwa kawowa</w:t>
      </w:r>
    </w:p>
    <w:p w:rsidR="00416A6F" w:rsidRPr="002318FC" w:rsidRDefault="008C5736" w:rsidP="002318FC">
      <w:pPr>
        <w:jc w:val="both"/>
        <w:rPr>
          <w:b/>
          <w:sz w:val="24"/>
        </w:rPr>
      </w:pPr>
      <w:r>
        <w:rPr>
          <w:b/>
          <w:sz w:val="24"/>
        </w:rPr>
        <w:t>12.00-</w:t>
      </w:r>
      <w:r w:rsidR="0046537D" w:rsidRPr="00416A6F">
        <w:rPr>
          <w:b/>
          <w:sz w:val="24"/>
        </w:rPr>
        <w:t xml:space="preserve">12.15 </w:t>
      </w:r>
      <w:r w:rsidR="002E70F5" w:rsidRPr="002E70F5">
        <w:rPr>
          <w:i/>
          <w:sz w:val="24"/>
        </w:rPr>
        <w:t>Ośrodek Kuratorski jako środek wychowawczy w procesie resocjalizacji nieletniego</w:t>
      </w:r>
      <w:r w:rsidR="002E70F5">
        <w:rPr>
          <w:sz w:val="24"/>
        </w:rPr>
        <w:t xml:space="preserve"> - Henryk Pawlaczyk, Naczelnik </w:t>
      </w:r>
      <w:r w:rsidR="002E70F5" w:rsidRPr="002E70F5">
        <w:rPr>
          <w:sz w:val="24"/>
        </w:rPr>
        <w:t xml:space="preserve">Wydziału Kurateli, Ewa Schneider, Główny Specjalista  Wydziału Kurateli, </w:t>
      </w:r>
      <w:r w:rsidR="002E70F5">
        <w:rPr>
          <w:sz w:val="24"/>
        </w:rPr>
        <w:t xml:space="preserve">Departament Wykonania Orzeczeń </w:t>
      </w:r>
      <w:r w:rsidR="002E70F5" w:rsidRPr="002E70F5">
        <w:rPr>
          <w:sz w:val="24"/>
        </w:rPr>
        <w:t xml:space="preserve">i Probacji, Ministerstwo Sprawiedliwości </w:t>
      </w:r>
    </w:p>
    <w:p w:rsidR="002E70F5" w:rsidRPr="002318FC" w:rsidRDefault="0046537D" w:rsidP="002318FC">
      <w:pPr>
        <w:rPr>
          <w:b/>
          <w:sz w:val="24"/>
        </w:rPr>
      </w:pPr>
      <w:r w:rsidRPr="002E70F5">
        <w:rPr>
          <w:b/>
          <w:sz w:val="24"/>
        </w:rPr>
        <w:t xml:space="preserve">12.15-12.30 </w:t>
      </w:r>
      <w:r w:rsidR="002318FC">
        <w:rPr>
          <w:b/>
          <w:sz w:val="24"/>
        </w:rPr>
        <w:t xml:space="preserve"> </w:t>
      </w:r>
      <w:r w:rsidRPr="002E70F5">
        <w:rPr>
          <w:i/>
          <w:sz w:val="24"/>
        </w:rPr>
        <w:t>Trampolina jako wzmocnienie działań resocjalizacyjnych w MOW i MOS na terenie województwa kujawsko-pomorskiego</w:t>
      </w:r>
      <w:r w:rsidR="002E70F5">
        <w:rPr>
          <w:sz w:val="24"/>
        </w:rPr>
        <w:t xml:space="preserve"> -</w:t>
      </w:r>
      <w:r w:rsidRPr="002E70F5">
        <w:rPr>
          <w:sz w:val="24"/>
        </w:rPr>
        <w:t xml:space="preserve"> Andrze</w:t>
      </w:r>
      <w:r w:rsidR="002E70F5">
        <w:rPr>
          <w:sz w:val="24"/>
        </w:rPr>
        <w:t xml:space="preserve">j Konieczka, Naczelnik Wydziału </w:t>
      </w:r>
      <w:r w:rsidRPr="002E70F5">
        <w:rPr>
          <w:sz w:val="24"/>
        </w:rPr>
        <w:t xml:space="preserve">Oświaty, Wychowania, Kultury, Kultury Fizycznej i Sportu, Starostwo Powiatowe w Mogilnie </w:t>
      </w:r>
    </w:p>
    <w:p w:rsidR="002E70F5" w:rsidRPr="002318FC" w:rsidRDefault="0046537D" w:rsidP="002318FC">
      <w:pPr>
        <w:rPr>
          <w:b/>
          <w:sz w:val="24"/>
        </w:rPr>
      </w:pPr>
      <w:r w:rsidRPr="002E70F5">
        <w:rPr>
          <w:b/>
          <w:sz w:val="24"/>
        </w:rPr>
        <w:t xml:space="preserve">12.30-12.45 </w:t>
      </w:r>
      <w:r w:rsidR="002318FC">
        <w:rPr>
          <w:b/>
          <w:sz w:val="24"/>
        </w:rPr>
        <w:t xml:space="preserve"> </w:t>
      </w:r>
      <w:r w:rsidRPr="002E70F5">
        <w:rPr>
          <w:i/>
          <w:sz w:val="24"/>
        </w:rPr>
        <w:t>Innowacyjne rozwiązania w pracy k</w:t>
      </w:r>
      <w:r w:rsidR="002E70F5" w:rsidRPr="002E70F5">
        <w:rPr>
          <w:i/>
          <w:sz w:val="24"/>
        </w:rPr>
        <w:t>uratora sądowego – realizowane projekty</w:t>
      </w:r>
      <w:r w:rsidR="002E70F5">
        <w:rPr>
          <w:sz w:val="24"/>
        </w:rPr>
        <w:t xml:space="preserve"> - </w:t>
      </w:r>
      <w:r w:rsidRPr="002E70F5">
        <w:rPr>
          <w:sz w:val="24"/>
        </w:rPr>
        <w:t xml:space="preserve"> Paweł Urbański</w:t>
      </w:r>
      <w:r w:rsidR="002E70F5">
        <w:rPr>
          <w:sz w:val="24"/>
        </w:rPr>
        <w:t xml:space="preserve"> Kurator Okręgowy we Włocławku</w:t>
      </w:r>
    </w:p>
    <w:p w:rsidR="002E70F5" w:rsidRPr="002318FC" w:rsidRDefault="0046537D" w:rsidP="0046537D">
      <w:pPr>
        <w:rPr>
          <w:b/>
          <w:sz w:val="24"/>
        </w:rPr>
      </w:pPr>
      <w:r w:rsidRPr="002E70F5">
        <w:rPr>
          <w:b/>
          <w:sz w:val="24"/>
        </w:rPr>
        <w:t xml:space="preserve">12.45-13.00 </w:t>
      </w:r>
      <w:r w:rsidR="002318FC">
        <w:rPr>
          <w:b/>
          <w:sz w:val="24"/>
        </w:rPr>
        <w:t xml:space="preserve"> </w:t>
      </w:r>
      <w:r w:rsidRPr="002E70F5">
        <w:rPr>
          <w:sz w:val="24"/>
        </w:rPr>
        <w:t>Zakończenie obrad i podsumowa</w:t>
      </w:r>
      <w:r w:rsidR="002E70F5" w:rsidRPr="002E70F5">
        <w:rPr>
          <w:sz w:val="24"/>
        </w:rPr>
        <w:t xml:space="preserve">nie </w:t>
      </w:r>
    </w:p>
    <w:p w:rsidR="007D50F4" w:rsidRPr="002E70F5" w:rsidRDefault="002318FC" w:rsidP="0046537D">
      <w:pPr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2314575</wp:posOffset>
            </wp:positionH>
            <wp:positionV relativeFrom="paragraph">
              <wp:posOffset>171450</wp:posOffset>
            </wp:positionV>
            <wp:extent cx="962025" cy="136127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61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37D" w:rsidRPr="002E70F5">
        <w:rPr>
          <w:b/>
          <w:sz w:val="24"/>
        </w:rPr>
        <w:t>13.00-14.00</w:t>
      </w:r>
      <w:r w:rsidR="0046537D" w:rsidRPr="002E70F5">
        <w:rPr>
          <w:sz w:val="24"/>
        </w:rPr>
        <w:t xml:space="preserve"> Obiad   </w:t>
      </w:r>
    </w:p>
    <w:p w:rsidR="0046537D" w:rsidRDefault="0046537D" w:rsidP="0046537D"/>
    <w:p w:rsidR="002318FC" w:rsidRDefault="002318FC" w:rsidP="0046537D"/>
    <w:p w:rsidR="002318FC" w:rsidRDefault="002318FC" w:rsidP="0046537D"/>
    <w:p w:rsidR="002318FC" w:rsidRDefault="002318FC" w:rsidP="0046537D">
      <w:pPr>
        <w:pBdr>
          <w:bottom w:val="single" w:sz="6" w:space="1" w:color="auto"/>
        </w:pBdr>
      </w:pPr>
    </w:p>
    <w:p w:rsidR="002318FC" w:rsidRDefault="002318FC" w:rsidP="0046537D">
      <w:pPr>
        <w:pBdr>
          <w:bottom w:val="single" w:sz="6" w:space="1" w:color="auto"/>
        </w:pBdr>
      </w:pPr>
    </w:p>
    <w:p w:rsidR="0046537D" w:rsidRPr="002318FC" w:rsidRDefault="0046537D" w:rsidP="0046537D">
      <w:pPr>
        <w:rPr>
          <w:sz w:val="20"/>
        </w:rPr>
      </w:pPr>
      <w:r w:rsidRPr="002E70F5">
        <w:rPr>
          <w:sz w:val="20"/>
        </w:rPr>
        <w:t xml:space="preserve">Regionalny Ośrodek Polityki Społecznej w Toruniu                                                     tel.: 56 657 14 60, 56 657 14 70 ul. Janiny Bartkiewiczówny 93                                                                                                                  fax.: 56 657 14 61  87-100 Toruń                                                                                                                              e-mail: rops@rops.torun.pl www.rops.torun.pl             </w:t>
      </w:r>
      <w:bookmarkStart w:id="0" w:name="_GoBack"/>
      <w:bookmarkEnd w:id="0"/>
    </w:p>
    <w:sectPr w:rsidR="0046537D" w:rsidRPr="002318FC" w:rsidSect="00E6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37D"/>
    <w:rsid w:val="002318FC"/>
    <w:rsid w:val="002E70F5"/>
    <w:rsid w:val="003E0065"/>
    <w:rsid w:val="00416A6F"/>
    <w:rsid w:val="0046537D"/>
    <w:rsid w:val="007D50F4"/>
    <w:rsid w:val="008C5736"/>
    <w:rsid w:val="00AE7912"/>
    <w:rsid w:val="00E63FC0"/>
    <w:rsid w:val="00EF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Kozłowski</dc:creator>
  <cp:keywords/>
  <dc:description/>
  <cp:lastModifiedBy>Twoja nazwa użytkownika</cp:lastModifiedBy>
  <cp:revision>5</cp:revision>
  <dcterms:created xsi:type="dcterms:W3CDTF">2018-05-08T14:47:00Z</dcterms:created>
  <dcterms:modified xsi:type="dcterms:W3CDTF">2018-05-10T06:52:00Z</dcterms:modified>
</cp:coreProperties>
</file>